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11" w:rsidRPr="00150111" w:rsidRDefault="00150111" w:rsidP="00F3744E">
      <w:pPr>
        <w:shd w:val="clear" w:color="auto" w:fill="FFFFFF"/>
        <w:ind w:firstLine="709"/>
        <w:jc w:val="center"/>
        <w:rPr>
          <w:b/>
          <w:bCs/>
          <w:color w:val="000000"/>
          <w:spacing w:val="-4"/>
        </w:rPr>
      </w:pPr>
      <w:r w:rsidRPr="00150111">
        <w:rPr>
          <w:b/>
          <w:bCs/>
          <w:color w:val="000000"/>
          <w:spacing w:val="-4"/>
        </w:rPr>
        <w:t>Рекомендации классному руководителю, педагогам</w:t>
      </w:r>
    </w:p>
    <w:p w:rsidR="00150111" w:rsidRPr="00150111" w:rsidRDefault="00150111" w:rsidP="00F3744E">
      <w:pPr>
        <w:shd w:val="clear" w:color="auto" w:fill="FFFFFF"/>
        <w:ind w:firstLine="709"/>
        <w:jc w:val="center"/>
        <w:rPr>
          <w:b/>
          <w:bCs/>
          <w:color w:val="000000"/>
          <w:spacing w:val="-2"/>
        </w:rPr>
      </w:pPr>
      <w:r w:rsidRPr="00150111">
        <w:rPr>
          <w:b/>
          <w:bCs/>
          <w:color w:val="000000"/>
          <w:spacing w:val="-4"/>
        </w:rPr>
        <w:t xml:space="preserve">по </w:t>
      </w:r>
      <w:r w:rsidRPr="00150111">
        <w:rPr>
          <w:b/>
          <w:bCs/>
          <w:color w:val="000000"/>
          <w:spacing w:val="-2"/>
        </w:rPr>
        <w:t>ведению беседы при работе с детьми,</w:t>
      </w:r>
    </w:p>
    <w:p w:rsidR="00150111" w:rsidRPr="00150111" w:rsidRDefault="00150111" w:rsidP="00F3744E">
      <w:pPr>
        <w:shd w:val="clear" w:color="auto" w:fill="FFFFFF"/>
        <w:ind w:firstLine="709"/>
        <w:jc w:val="center"/>
        <w:rPr>
          <w:b/>
          <w:bCs/>
          <w:color w:val="000000"/>
          <w:spacing w:val="-3"/>
        </w:rPr>
      </w:pPr>
      <w:proofErr w:type="gramStart"/>
      <w:r w:rsidRPr="00150111">
        <w:rPr>
          <w:b/>
          <w:bCs/>
          <w:color w:val="000000"/>
          <w:spacing w:val="-2"/>
        </w:rPr>
        <w:t>склонными</w:t>
      </w:r>
      <w:proofErr w:type="gramEnd"/>
      <w:r w:rsidRPr="00150111">
        <w:rPr>
          <w:b/>
          <w:bCs/>
          <w:color w:val="000000"/>
          <w:spacing w:val="-2"/>
        </w:rPr>
        <w:t xml:space="preserve">  к суицидально</w:t>
      </w:r>
      <w:r w:rsidRPr="00150111">
        <w:rPr>
          <w:b/>
          <w:bCs/>
          <w:color w:val="000000"/>
          <w:spacing w:val="-2"/>
        </w:rPr>
        <w:softHyphen/>
      </w:r>
      <w:r w:rsidRPr="00150111">
        <w:rPr>
          <w:b/>
          <w:bCs/>
          <w:color w:val="000000"/>
          <w:spacing w:val="-3"/>
        </w:rPr>
        <w:t xml:space="preserve">му и </w:t>
      </w:r>
      <w:proofErr w:type="spellStart"/>
      <w:r w:rsidRPr="00150111">
        <w:rPr>
          <w:b/>
          <w:bCs/>
          <w:color w:val="000000"/>
          <w:spacing w:val="-3"/>
        </w:rPr>
        <w:t>аддиктивному</w:t>
      </w:r>
      <w:proofErr w:type="spellEnd"/>
      <w:r w:rsidRPr="00150111">
        <w:rPr>
          <w:b/>
          <w:bCs/>
          <w:color w:val="000000"/>
          <w:spacing w:val="-3"/>
        </w:rPr>
        <w:t xml:space="preserve"> поведению.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rPr>
          <w:color w:val="000000"/>
          <w:spacing w:val="-3"/>
        </w:rPr>
        <w:t xml:space="preserve">Разговор должен быть абсолютно спокойным, ни в коем случае </w:t>
      </w:r>
      <w:r w:rsidRPr="00150111">
        <w:rPr>
          <w:color w:val="000000"/>
        </w:rPr>
        <w:t xml:space="preserve">нельзя повышать голос. Вы должны показать, что то, что происходит </w:t>
      </w:r>
      <w:r w:rsidRPr="00150111">
        <w:rPr>
          <w:color w:val="000000"/>
          <w:spacing w:val="-1"/>
        </w:rPr>
        <w:t>с ребенком для вас важно, и вы готовы помочь. Пример: «Мне кажет</w:t>
      </w:r>
      <w:r w:rsidRPr="00150111">
        <w:rPr>
          <w:color w:val="000000"/>
          <w:spacing w:val="-1"/>
        </w:rPr>
        <w:softHyphen/>
        <w:t>ся, что с тобой что-то происходит - ты не такой, как обычно - груст</w:t>
      </w:r>
      <w:r w:rsidRPr="00150111">
        <w:rPr>
          <w:color w:val="000000"/>
          <w:spacing w:val="-1"/>
        </w:rPr>
        <w:softHyphen/>
        <w:t xml:space="preserve">ный, задумчивый, отрешенный... у тебя что-то случилось? Если ты </w:t>
      </w:r>
      <w:r w:rsidRPr="00150111">
        <w:rPr>
          <w:color w:val="000000"/>
          <w:spacing w:val="-2"/>
        </w:rPr>
        <w:t>позволишь, я буду рад/рада тебе помочь».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rPr>
          <w:color w:val="000000"/>
        </w:rPr>
        <w:t>В то же время разговор должен быть уверенным.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rPr>
          <w:color w:val="000000"/>
          <w:spacing w:val="-1"/>
        </w:rPr>
        <w:t>К разговору стоит подготовиться.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rPr>
          <w:color w:val="000000"/>
          <w:spacing w:val="-1"/>
        </w:rPr>
        <w:t xml:space="preserve">Следует показать ребенку, </w:t>
      </w:r>
      <w:proofErr w:type="gramStart"/>
      <w:r w:rsidRPr="00150111">
        <w:rPr>
          <w:color w:val="000000"/>
          <w:spacing w:val="-1"/>
        </w:rPr>
        <w:t>что</w:t>
      </w:r>
      <w:proofErr w:type="gramEnd"/>
      <w:r w:rsidRPr="00150111">
        <w:rPr>
          <w:color w:val="000000"/>
          <w:spacing w:val="-1"/>
        </w:rPr>
        <w:t xml:space="preserve"> не смотря ни на что, вы готовы помочь ему справиться с возникающими трудностями.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rPr>
          <w:color w:val="000000"/>
          <w:spacing w:val="-2"/>
        </w:rPr>
        <w:t xml:space="preserve">Важной задачей такого разговора является уговорить ребенка </w:t>
      </w:r>
      <w:r w:rsidRPr="00150111">
        <w:rPr>
          <w:color w:val="000000"/>
          <w:spacing w:val="2"/>
        </w:rPr>
        <w:t xml:space="preserve">обратиться за помощью - к школьному психологу, либо родителям. </w:t>
      </w:r>
      <w:r w:rsidRPr="00150111">
        <w:rPr>
          <w:color w:val="000000"/>
          <w:spacing w:val="-2"/>
        </w:rPr>
        <w:t>Это должно так же происходить без сильного давления, но настойчи</w:t>
      </w:r>
      <w:r w:rsidRPr="00150111">
        <w:rPr>
          <w:color w:val="000000"/>
          <w:spacing w:val="-2"/>
        </w:rPr>
        <w:softHyphen/>
      </w:r>
      <w:r w:rsidRPr="00150111">
        <w:rPr>
          <w:color w:val="000000"/>
          <w:spacing w:val="-11"/>
        </w:rPr>
        <w:t>во.</w:t>
      </w:r>
    </w:p>
    <w:p w:rsidR="00150111" w:rsidRPr="00150111" w:rsidRDefault="00150111" w:rsidP="00F3744E">
      <w:pPr>
        <w:shd w:val="clear" w:color="auto" w:fill="FFFFFF"/>
        <w:ind w:left="709"/>
        <w:jc w:val="center"/>
        <w:rPr>
          <w:b/>
        </w:rPr>
      </w:pPr>
      <w:r w:rsidRPr="00150111">
        <w:rPr>
          <w:b/>
        </w:rPr>
        <w:t>В беседе с ребёнком важно: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t xml:space="preserve">внимательно слушать, так как дети очень часто страдают от одиночества и невозможности излить перед кем-то свою душу;  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t xml:space="preserve">правильно формулировать вопросы, спокойно и доходчиво расспрашивая о сути тревожащей ситуации и о том, какая помощь необходима;  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t xml:space="preserve">не выражать удивления от услышанного и не осуждать ребёнка за любые, самые шокирующие высказывания;  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t xml:space="preserve">не спорить и не настаивать на том, что его беда ничтожна, ему живется лучше других, поскольку высказывания типа «У вех есть такие же проблемы» заставляют ребёнка ощущать себя ещё </w:t>
      </w:r>
      <w:proofErr w:type="gramStart"/>
      <w:r w:rsidRPr="00150111">
        <w:t>более ненужным</w:t>
      </w:r>
      <w:proofErr w:type="gramEnd"/>
      <w:r w:rsidRPr="00150111">
        <w:t xml:space="preserve"> и бесполезным;  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t xml:space="preserve">постараться изменить </w:t>
      </w:r>
      <w:proofErr w:type="spellStart"/>
      <w:r w:rsidRPr="00150111">
        <w:t>романтическотрагедийный</w:t>
      </w:r>
      <w:proofErr w:type="spellEnd"/>
      <w:r w:rsidRPr="00150111">
        <w:t xml:space="preserve"> ореол представлений о собственной смерти;  </w:t>
      </w:r>
    </w:p>
    <w:p w:rsidR="00150111" w:rsidRPr="00150111" w:rsidRDefault="00150111" w:rsidP="00F3744E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150111">
        <w:t xml:space="preserve">не предлагать неоправданных утешений, поскольку ребёнок зачастую не способен принять советы, но подчеркнуть временный характер проблемы;  </w:t>
      </w:r>
    </w:p>
    <w:p w:rsidR="00150111" w:rsidRPr="00150111" w:rsidRDefault="00150111" w:rsidP="00F3744E">
      <w:pPr>
        <w:pStyle w:val="a3"/>
        <w:numPr>
          <w:ilvl w:val="0"/>
          <w:numId w:val="1"/>
        </w:numPr>
        <w:shd w:val="clear" w:color="auto" w:fill="FFFFFF"/>
        <w:ind w:left="0" w:firstLine="709"/>
        <w:contextualSpacing w:val="0"/>
        <w:jc w:val="both"/>
        <w:rPr>
          <w:b/>
        </w:rPr>
      </w:pPr>
      <w:r w:rsidRPr="00150111">
        <w:t xml:space="preserve">одновременно стремиться вселить в ребёнка надежду, которая, однако, должна быть реалистичной, попытаться привести конструктивные способы </w:t>
      </w:r>
      <w:proofErr w:type="gramStart"/>
      <w:r w:rsidRPr="00150111">
        <w:t>решения проблемной ситуации</w:t>
      </w:r>
      <w:proofErr w:type="gramEnd"/>
      <w:r w:rsidRPr="00150111">
        <w:t>.</w:t>
      </w:r>
      <w:r w:rsidRPr="00150111">
        <w:rPr>
          <w:b/>
        </w:rPr>
        <w:t xml:space="preserve"> </w:t>
      </w:r>
    </w:p>
    <w:p w:rsidR="00F3744E" w:rsidRDefault="00150111" w:rsidP="00F3744E">
      <w:pPr>
        <w:shd w:val="clear" w:color="auto" w:fill="FFFFFF"/>
        <w:jc w:val="center"/>
        <w:rPr>
          <w:b/>
        </w:rPr>
      </w:pPr>
      <w:r w:rsidRPr="00150111">
        <w:rPr>
          <w:b/>
        </w:rPr>
        <w:t xml:space="preserve">Всероссийский Детский телефон доверия (бесплатно, круглосуточно) </w:t>
      </w:r>
    </w:p>
    <w:p w:rsidR="00F3744E" w:rsidRDefault="00F3744E" w:rsidP="00F3744E">
      <w:pPr>
        <w:shd w:val="clear" w:color="auto" w:fill="FFFFFF"/>
        <w:jc w:val="center"/>
        <w:rPr>
          <w:b/>
        </w:rPr>
      </w:pPr>
      <w:r w:rsidRPr="00150111">
        <w:rPr>
          <w:b/>
        </w:rPr>
        <w:t>8–800–2000–122.</w:t>
      </w:r>
      <w:r w:rsidRPr="00F3744E">
        <w:rPr>
          <w:b/>
        </w:rPr>
        <w:t xml:space="preserve"> </w:t>
      </w:r>
    </w:p>
    <w:p w:rsidR="00F3744E" w:rsidRDefault="00F3744E" w:rsidP="00F3744E">
      <w:pPr>
        <w:shd w:val="clear" w:color="auto" w:fill="FFFFFF"/>
        <w:jc w:val="center"/>
        <w:rPr>
          <w:b/>
        </w:rPr>
      </w:pPr>
    </w:p>
    <w:p w:rsidR="00F3744E" w:rsidRPr="00150111" w:rsidRDefault="00F3744E" w:rsidP="00F3744E">
      <w:pPr>
        <w:shd w:val="clear" w:color="auto" w:fill="FFFFFF"/>
        <w:jc w:val="center"/>
        <w:rPr>
          <w:b/>
        </w:rPr>
      </w:pPr>
      <w:r w:rsidRPr="00150111">
        <w:rPr>
          <w:b/>
        </w:rPr>
        <w:t>Признаки депрессивных расстройств у детей и подростков</w:t>
      </w:r>
    </w:p>
    <w:p w:rsidR="00150111" w:rsidRPr="00150111" w:rsidRDefault="00150111" w:rsidP="00F3744E">
      <w:pPr>
        <w:shd w:val="clear" w:color="auto" w:fill="FFFFFF"/>
        <w:jc w:val="center"/>
        <w:rPr>
          <w:b/>
        </w:rPr>
      </w:pPr>
    </w:p>
    <w:p w:rsidR="00150111" w:rsidRPr="00150111" w:rsidRDefault="00150111" w:rsidP="00F3744E">
      <w:pPr>
        <w:shd w:val="clear" w:color="auto" w:fill="FFFFFF"/>
        <w:jc w:val="center"/>
      </w:pPr>
    </w:p>
    <w:tbl>
      <w:tblPr>
        <w:tblpPr w:leftFromText="180" w:rightFromText="180" w:vertAnchor="text" w:horzAnchor="margin" w:tblpXSpec="right" w:tblpY="-34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961"/>
      </w:tblGrid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2"/>
              </w:rPr>
            </w:pPr>
            <w:r w:rsidRPr="00150111">
              <w:rPr>
                <w:b/>
                <w:sz w:val="22"/>
              </w:rPr>
              <w:t>Дети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50111">
              <w:rPr>
                <w:b/>
                <w:sz w:val="22"/>
              </w:rPr>
              <w:t>Подростки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Печальное настроение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Печальное настроение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Потеря свойственной детям энергии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Чувство скуки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Внешнее проявление печали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Чувство усталости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Нарушения сна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Нарушения сна</w:t>
            </w:r>
          </w:p>
        </w:tc>
      </w:tr>
      <w:tr w:rsidR="00150111" w:rsidRPr="00150111" w:rsidTr="00F3744E">
        <w:trPr>
          <w:trHeight w:val="271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Соматические жалобы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Соматические жалобы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Изменения аппетита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Неусидчивость, беспокойство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Ухудшение успеваемости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Фиксация внимания на мелочах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Снижение интереса к обучению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Чрезмерная эмоциональность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Страх неудачи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Замкнутость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Чувство неполноценности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Рассеянность внимания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Самообман – негативная самооценка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Агрессивное поведение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Чувство «</w:t>
            </w:r>
            <w:proofErr w:type="gramStart"/>
            <w:r w:rsidRPr="00150111">
              <w:rPr>
                <w:sz w:val="22"/>
              </w:rPr>
              <w:t>заслуженной</w:t>
            </w:r>
            <w:proofErr w:type="gramEnd"/>
            <w:r w:rsidRPr="00150111">
              <w:rPr>
                <w:sz w:val="22"/>
              </w:rPr>
              <w:t xml:space="preserve"> </w:t>
            </w:r>
            <w:proofErr w:type="spellStart"/>
            <w:r w:rsidRPr="00150111">
              <w:rPr>
                <w:sz w:val="22"/>
              </w:rPr>
              <w:t>отвергнутости</w:t>
            </w:r>
            <w:proofErr w:type="spellEnd"/>
            <w:r w:rsidRPr="00150111">
              <w:rPr>
                <w:sz w:val="22"/>
              </w:rPr>
              <w:t>»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Непослушание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 xml:space="preserve">Низкая </w:t>
            </w:r>
            <w:proofErr w:type="spellStart"/>
            <w:r w:rsidRPr="00150111">
              <w:rPr>
                <w:sz w:val="22"/>
              </w:rPr>
              <w:t>фрустрационная</w:t>
            </w:r>
            <w:proofErr w:type="spellEnd"/>
            <w:r w:rsidRPr="00150111">
              <w:rPr>
                <w:sz w:val="22"/>
              </w:rPr>
              <w:t xml:space="preserve"> толерантность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Склонность к бунту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Чрезмерная самокритичность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Злоупотребление ПАВ</w:t>
            </w:r>
          </w:p>
        </w:tc>
      </w:tr>
      <w:tr w:rsidR="00150111" w:rsidRPr="00150111" w:rsidTr="00F3744E">
        <w:trPr>
          <w:trHeight w:val="257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Снижение социализации, замкнутость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Плохая успеваемость</w:t>
            </w:r>
          </w:p>
        </w:tc>
      </w:tr>
      <w:tr w:rsidR="00150111" w:rsidRPr="00150111" w:rsidTr="00F3744E">
        <w:trPr>
          <w:trHeight w:val="271"/>
        </w:trPr>
        <w:tc>
          <w:tcPr>
            <w:tcW w:w="5495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</w:rPr>
            </w:pPr>
            <w:r w:rsidRPr="00150111">
              <w:rPr>
                <w:sz w:val="22"/>
              </w:rPr>
              <w:t xml:space="preserve">Агрессия, </w:t>
            </w:r>
            <w:proofErr w:type="spellStart"/>
            <w:r w:rsidRPr="00150111">
              <w:rPr>
                <w:sz w:val="22"/>
              </w:rPr>
              <w:t>отреагирование</w:t>
            </w:r>
            <w:proofErr w:type="spellEnd"/>
            <w:r w:rsidRPr="00150111">
              <w:rPr>
                <w:sz w:val="22"/>
              </w:rPr>
              <w:t xml:space="preserve"> в действиях</w:t>
            </w:r>
          </w:p>
        </w:tc>
        <w:tc>
          <w:tcPr>
            <w:tcW w:w="4961" w:type="dxa"/>
          </w:tcPr>
          <w:p w:rsidR="00150111" w:rsidRPr="00150111" w:rsidRDefault="00150111" w:rsidP="00F3744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50111">
              <w:rPr>
                <w:sz w:val="22"/>
              </w:rPr>
              <w:t>Прогулы в школе</w:t>
            </w:r>
          </w:p>
        </w:tc>
      </w:tr>
    </w:tbl>
    <w:p w:rsidR="00A352B3" w:rsidRDefault="00A352B3" w:rsidP="00F3744E">
      <w:bookmarkStart w:id="0" w:name="_GoBack"/>
      <w:bookmarkEnd w:id="0"/>
    </w:p>
    <w:sectPr w:rsidR="00A352B3" w:rsidSect="0015011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92E35"/>
    <w:multiLevelType w:val="hybridMultilevel"/>
    <w:tmpl w:val="3E3291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2E"/>
    <w:rsid w:val="00150111"/>
    <w:rsid w:val="0082712E"/>
    <w:rsid w:val="00A352B3"/>
    <w:rsid w:val="00F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2019-01-28T10:49:00Z</cp:lastPrinted>
  <dcterms:created xsi:type="dcterms:W3CDTF">2019-01-28T10:38:00Z</dcterms:created>
  <dcterms:modified xsi:type="dcterms:W3CDTF">2019-01-28T10:49:00Z</dcterms:modified>
</cp:coreProperties>
</file>