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A830" w14:textId="4BF8F1F3" w:rsidR="002D178E" w:rsidRPr="00C201A1" w:rsidRDefault="002D178E" w:rsidP="00C201A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B2D0497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3915F5D0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школьной службы медиации (примирения)</w:t>
      </w:r>
    </w:p>
    <w:p w14:paraId="1A840834" w14:textId="222F4A1E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1B590C">
        <w:rPr>
          <w:b/>
          <w:sz w:val="28"/>
          <w:szCs w:val="28"/>
        </w:rPr>
        <w:t>2</w:t>
      </w:r>
      <w:r w:rsidR="00712EDA">
        <w:rPr>
          <w:b/>
          <w:sz w:val="28"/>
          <w:szCs w:val="28"/>
        </w:rPr>
        <w:t>1</w:t>
      </w:r>
      <w:r w:rsidR="001B590C">
        <w:rPr>
          <w:b/>
          <w:sz w:val="28"/>
          <w:szCs w:val="28"/>
        </w:rPr>
        <w:t>-202</w:t>
      </w:r>
      <w:r w:rsidR="00712ED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</w:t>
      </w:r>
    </w:p>
    <w:p w14:paraId="563B6BFC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45F6393" w14:textId="77777777" w:rsidR="00666C4A" w:rsidRPr="00666C4A" w:rsidRDefault="00666C4A" w:rsidP="00666C4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666C4A">
        <w:rPr>
          <w:rFonts w:eastAsia="Times New Roman"/>
          <w:b/>
          <w:bCs/>
          <w:szCs w:val="24"/>
          <w:lang w:eastAsia="ru-RU"/>
        </w:rPr>
        <w:t>Цель:</w:t>
      </w:r>
      <w:r w:rsidRPr="00666C4A">
        <w:rPr>
          <w:rFonts w:eastAsia="Times New Roman"/>
          <w:szCs w:val="24"/>
          <w:lang w:eastAsia="ru-RU"/>
        </w:rPr>
        <w:t xml:space="preserve"> создание условий для формирования безопасного пространства и обеспечения защиты прав детей,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14:paraId="7A7BCB0D" w14:textId="77777777" w:rsidR="00666C4A" w:rsidRPr="00666C4A" w:rsidRDefault="00666C4A" w:rsidP="00666C4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666C4A">
        <w:rPr>
          <w:rFonts w:eastAsia="Times New Roman"/>
          <w:b/>
          <w:bCs/>
          <w:szCs w:val="24"/>
          <w:lang w:eastAsia="ru-RU"/>
        </w:rPr>
        <w:t>Задачи:</w:t>
      </w:r>
    </w:p>
    <w:p w14:paraId="7A29AAF4" w14:textId="77777777" w:rsidR="00666C4A" w:rsidRPr="00666C4A" w:rsidRDefault="00666C4A" w:rsidP="00666C4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666C4A">
        <w:rPr>
          <w:rFonts w:eastAsia="Times New Roman"/>
          <w:szCs w:val="24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14:paraId="2B904EF3" w14:textId="77777777" w:rsidR="00666C4A" w:rsidRPr="00666C4A" w:rsidRDefault="00666C4A" w:rsidP="00666C4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666C4A">
        <w:rPr>
          <w:rFonts w:eastAsia="Times New Roman"/>
          <w:szCs w:val="24"/>
          <w:lang w:eastAsia="ru-RU"/>
        </w:rPr>
        <w:t>-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14:paraId="5A3180F0" w14:textId="77777777" w:rsidR="00666C4A" w:rsidRPr="00666C4A" w:rsidRDefault="00666C4A" w:rsidP="00666C4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666C4A">
        <w:rPr>
          <w:rFonts w:eastAsia="Times New Roman"/>
          <w:szCs w:val="24"/>
          <w:lang w:eastAsia="ru-RU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tbl>
      <w:tblPr>
        <w:tblpPr w:leftFromText="180" w:rightFromText="180" w:vertAnchor="text" w:horzAnchor="margin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991"/>
        <w:gridCol w:w="1432"/>
        <w:gridCol w:w="2093"/>
        <w:gridCol w:w="2394"/>
      </w:tblGrid>
      <w:tr w:rsidR="0046187E" w:rsidRPr="001E281D" w14:paraId="54E4FEE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05C02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proofErr w:type="spellStart"/>
            <w:r w:rsidRPr="001E281D">
              <w:rPr>
                <w:rFonts w:eastAsiaTheme="minorHAnsi"/>
                <w:b/>
                <w:szCs w:val="24"/>
              </w:rPr>
              <w:t>П.п</w:t>
            </w:r>
            <w:proofErr w:type="spellEnd"/>
            <w:r w:rsidRPr="001E281D">
              <w:rPr>
                <w:rFonts w:eastAsiaTheme="minorHAnsi"/>
                <w:b/>
                <w:szCs w:val="24"/>
              </w:rPr>
              <w:t>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6B304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Содержание </w:t>
            </w:r>
          </w:p>
          <w:p w14:paraId="7BFE3E59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>мероприятия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AC861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613C5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Исполнитель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140F0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Результат </w:t>
            </w:r>
          </w:p>
        </w:tc>
      </w:tr>
      <w:tr w:rsidR="002D178E" w:rsidRPr="001E281D" w14:paraId="33E9FCD5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36A82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1.Нормативно-правовое обеспечение деятельности</w:t>
            </w:r>
          </w:p>
        </w:tc>
      </w:tr>
      <w:tr w:rsidR="0046187E" w:rsidRPr="001E281D" w14:paraId="1D7C69A9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537BE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84193" w14:textId="77777777" w:rsidR="00333295" w:rsidRDefault="00333295" w:rsidP="001E281D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333295">
              <w:rPr>
                <w:rFonts w:eastAsiaTheme="minorHAnsi"/>
                <w:szCs w:val="24"/>
              </w:rPr>
              <w:t>Определение состава (педагоги, учащиеся, родители)</w:t>
            </w:r>
          </w:p>
          <w:p w14:paraId="0C7E6E7F" w14:textId="372161E3" w:rsidR="00C201A1" w:rsidRDefault="002D178E" w:rsidP="001E281D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Выбор </w:t>
            </w:r>
            <w:proofErr w:type="gramStart"/>
            <w:r w:rsidRPr="001E281D">
              <w:rPr>
                <w:rFonts w:eastAsiaTheme="minorHAnsi"/>
                <w:szCs w:val="24"/>
              </w:rPr>
              <w:t>руководителя  (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куратора)  и специалистов ШСМ </w:t>
            </w:r>
            <w:r w:rsidR="00C201A1" w:rsidRPr="001E281D">
              <w:rPr>
                <w:rFonts w:eastAsiaTheme="minorHAnsi"/>
                <w:szCs w:val="24"/>
              </w:rPr>
              <w:t xml:space="preserve"> </w:t>
            </w:r>
            <w:r w:rsidR="00333295">
              <w:rPr>
                <w:rFonts w:eastAsiaTheme="minorHAnsi"/>
                <w:szCs w:val="24"/>
              </w:rPr>
              <w:t xml:space="preserve"> </w:t>
            </w:r>
            <w:r w:rsidR="00C201A1" w:rsidRPr="001E281D">
              <w:rPr>
                <w:rFonts w:eastAsiaTheme="minorHAnsi"/>
                <w:szCs w:val="24"/>
              </w:rPr>
              <w:t xml:space="preserve"> </w:t>
            </w:r>
          </w:p>
          <w:p w14:paraId="21884EFD" w14:textId="3139ABBE" w:rsidR="002D178E" w:rsidRPr="001E281D" w:rsidRDefault="00C201A1" w:rsidP="001E281D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Утверждение Плана работы ШСМ на учебный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B0705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Август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90CC1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Директор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B1BF6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Приказ</w:t>
            </w:r>
          </w:p>
        </w:tc>
      </w:tr>
      <w:tr w:rsidR="00C201A1" w:rsidRPr="001E281D" w14:paraId="6FF4A276" w14:textId="77777777" w:rsidTr="00C201A1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E423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524" w14:textId="28767708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Анкетирование родителей, педагогов, учащихся с целью анализа конфликтности в школе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0E561" w14:textId="63C1321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Март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AB74" w14:textId="05AB8170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6C97" w14:textId="1F915A70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Аналитическая справка</w:t>
            </w:r>
          </w:p>
        </w:tc>
      </w:tr>
      <w:tr w:rsidR="00C201A1" w:rsidRPr="001E281D" w14:paraId="61C0D5EC" w14:textId="77777777" w:rsidTr="00C201A1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7F4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BA27" w14:textId="26474FBC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Анализ конфликтности в ОУ по результатам </w:t>
            </w:r>
            <w:proofErr w:type="gramStart"/>
            <w:r w:rsidRPr="001E281D">
              <w:rPr>
                <w:rFonts w:eastAsiaTheme="minorHAnsi"/>
                <w:szCs w:val="24"/>
              </w:rPr>
              <w:t>мониторинга  3</w:t>
            </w:r>
            <w:proofErr w:type="gramEnd"/>
            <w:r w:rsidRPr="001E281D">
              <w:rPr>
                <w:rFonts w:eastAsiaTheme="minorHAnsi"/>
                <w:szCs w:val="24"/>
              </w:rPr>
              <w:t>-х лет.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94655" w14:textId="18CA98FF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Апрель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BEE63" w14:textId="2F5C1CDE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3F0E" w14:textId="7BCC4D42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Аналитическая справка</w:t>
            </w:r>
          </w:p>
        </w:tc>
      </w:tr>
      <w:tr w:rsidR="00C201A1" w:rsidRPr="001E281D" w14:paraId="60E4A9C5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3DD1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2. Просветительская деятельность</w:t>
            </w:r>
          </w:p>
        </w:tc>
      </w:tr>
      <w:tr w:rsidR="00C201A1" w:rsidRPr="001E281D" w14:paraId="6CB1E601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1C72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2F6A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Размещение информации о деятельности </w:t>
            </w:r>
            <w:proofErr w:type="gramStart"/>
            <w:r w:rsidRPr="001E281D">
              <w:rPr>
                <w:rFonts w:eastAsiaTheme="minorHAnsi"/>
                <w:szCs w:val="24"/>
              </w:rPr>
              <w:t>ШСМ  на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сайте школы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DD87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6E92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2E5AA05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5B4B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Расширение знаний о деятельности </w:t>
            </w:r>
            <w:r w:rsidRPr="001E281D">
              <w:rPr>
                <w:rFonts w:eastAsiaTheme="minorHAnsi"/>
                <w:sz w:val="22"/>
              </w:rPr>
              <w:t>ШСМ</w:t>
            </w:r>
          </w:p>
        </w:tc>
      </w:tr>
      <w:tr w:rsidR="00C201A1" w:rsidRPr="001E281D" w14:paraId="54DFFB5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1B04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517DF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Оформление </w:t>
            </w:r>
            <w:proofErr w:type="gramStart"/>
            <w:r w:rsidRPr="001E281D">
              <w:rPr>
                <w:rFonts w:eastAsiaTheme="minorHAnsi"/>
                <w:szCs w:val="24"/>
              </w:rPr>
              <w:t>информационного  стенда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«ШСМ»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18BC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BE28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Администрация </w:t>
            </w:r>
          </w:p>
          <w:p w14:paraId="47DE265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1CB8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Информация </w:t>
            </w:r>
          </w:p>
          <w:p w14:paraId="1899871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на сайте</w:t>
            </w:r>
          </w:p>
        </w:tc>
      </w:tr>
      <w:tr w:rsidR="00C201A1" w:rsidRPr="001E281D" w14:paraId="58C5FCE8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C96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</w:p>
          <w:p w14:paraId="056FCF2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1E281D">
              <w:rPr>
                <w:rFonts w:eastAsiaTheme="minorHAnsi"/>
                <w:sz w:val="22"/>
                <w:szCs w:val="24"/>
              </w:rPr>
              <w:t>2.3.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BE6FD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Совещания  специалистов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ШСМ с администрацией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9322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1 раз в полугодие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4FAF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Администрация </w:t>
            </w:r>
          </w:p>
          <w:p w14:paraId="702DEEC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9ED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качества работы ШСМ</w:t>
            </w:r>
          </w:p>
          <w:p w14:paraId="4A3426A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14:paraId="4DBCA2F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C201A1" w:rsidRPr="001E281D" w14:paraId="28BB4503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43C2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</w:p>
          <w:p w14:paraId="720579C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1E281D">
              <w:rPr>
                <w:rFonts w:eastAsiaTheme="minorHAnsi"/>
                <w:sz w:val="22"/>
                <w:szCs w:val="24"/>
              </w:rPr>
              <w:t>2.4.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D31DD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День толерантности: «За все прощаю и добрым быть я всем желаю!»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EC73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ноябрь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DAAA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518987F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0DAE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Снижение уровня конфликтности</w:t>
            </w:r>
          </w:p>
          <w:p w14:paraId="014AAC29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C201A1" w:rsidRPr="001E281D" w14:paraId="79F90738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34CB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22E62" w14:textId="44A39D43" w:rsidR="00C201A1" w:rsidRPr="001E281D" w:rsidRDefault="0071054C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 </w:t>
            </w:r>
            <w:r w:rsidR="00C201A1" w:rsidRPr="001E281D">
              <w:rPr>
                <w:rFonts w:eastAsiaTheme="minorHAnsi"/>
                <w:szCs w:val="24"/>
              </w:rPr>
              <w:t xml:space="preserve"> </w:t>
            </w:r>
            <w:r>
              <w:t>Проведение классных часов на тему: «Знакомство со службой школьной медитации», 5-9 классы;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A1C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Март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270D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Педагоги </w:t>
            </w:r>
          </w:p>
          <w:p w14:paraId="5CAF583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4DD8491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7DA2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Снижение уровня конфликтности</w:t>
            </w:r>
          </w:p>
        </w:tc>
      </w:tr>
      <w:tr w:rsidR="00C201A1" w:rsidRPr="001E281D" w14:paraId="0EF9FC7E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6F5B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2.6.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C5500" w14:textId="2C928522" w:rsidR="00C201A1" w:rsidRPr="001E281D" w:rsidRDefault="00C201A1" w:rsidP="0071054C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Презентация для</w:t>
            </w:r>
            <w:r w:rsidR="0071054C">
              <w:rPr>
                <w:rFonts w:eastAsiaTheme="minorHAnsi"/>
                <w:szCs w:val="24"/>
              </w:rPr>
              <w:t xml:space="preserve"> </w:t>
            </w:r>
            <w:r w:rsidRPr="001E281D">
              <w:rPr>
                <w:rFonts w:eastAsiaTheme="minorHAnsi"/>
                <w:szCs w:val="24"/>
              </w:rPr>
              <w:t>учащихся и родителей на тему: «</w:t>
            </w:r>
            <w:r w:rsidR="0071054C">
              <w:rPr>
                <w:rFonts w:eastAsiaTheme="minorHAnsi"/>
                <w:szCs w:val="24"/>
              </w:rPr>
              <w:t>Что такое школьная служба медиация</w:t>
            </w:r>
            <w:r w:rsidRPr="001E281D">
              <w:rPr>
                <w:rFonts w:eastAsiaTheme="minorHAnsi"/>
                <w:szCs w:val="24"/>
              </w:rPr>
              <w:t>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5C8B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Октябрь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163D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0140807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CCF5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Снижение уровня конфликтности</w:t>
            </w:r>
          </w:p>
        </w:tc>
      </w:tr>
      <w:tr w:rsidR="00C201A1" w:rsidRPr="001E281D" w14:paraId="45EF0D22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8373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2.7.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C0FF6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Анализ работы ШСМ за  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4F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Июнь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DD57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16136E8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5112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Решение  ШСМ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в протоколе заседания </w:t>
            </w:r>
          </w:p>
        </w:tc>
      </w:tr>
      <w:tr w:rsidR="00C201A1" w:rsidRPr="001E281D" w14:paraId="32E09EB3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7ABA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3.Экспертная деятельность</w:t>
            </w:r>
          </w:p>
        </w:tc>
      </w:tr>
      <w:tr w:rsidR="00C201A1" w:rsidRPr="001E281D" w14:paraId="3E579533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5170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3.1.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9915" w14:textId="7C70B221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Участие в заседаниях суда в качестве свидетеля, в КДН и </w:t>
            </w:r>
            <w:r w:rsidR="0071054C" w:rsidRPr="001E281D">
              <w:rPr>
                <w:rFonts w:eastAsiaTheme="minorHAnsi"/>
                <w:szCs w:val="24"/>
              </w:rPr>
              <w:t>ЗП, (</w:t>
            </w:r>
            <w:r w:rsidRPr="001E281D">
              <w:rPr>
                <w:rFonts w:eastAsiaTheme="minorHAnsi"/>
                <w:szCs w:val="24"/>
              </w:rPr>
              <w:t xml:space="preserve">в качестве эксперта).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76D3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необходимости.</w:t>
            </w:r>
          </w:p>
          <w:p w14:paraId="21A555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BF86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6C34B7B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7F75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Защита законных интересов несовершеннолетних</w:t>
            </w:r>
          </w:p>
        </w:tc>
      </w:tr>
      <w:tr w:rsidR="00C201A1" w:rsidRPr="001E281D" w14:paraId="687EEDCE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96E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3.2.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0D96F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Подготовка отчета, заключения о работе с семьей, учащимся по запросу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56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необходимости.</w:t>
            </w:r>
          </w:p>
          <w:p w14:paraId="3D8B618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92BB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717FFE9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726F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Защита законных интересов несовершеннолетних</w:t>
            </w:r>
          </w:p>
        </w:tc>
      </w:tr>
      <w:tr w:rsidR="00C201A1" w:rsidRPr="001E281D" w14:paraId="0D07B3DB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DF6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 xml:space="preserve">4.Организационно-методическая деятельность </w:t>
            </w:r>
          </w:p>
        </w:tc>
      </w:tr>
      <w:tr w:rsidR="00C201A1" w:rsidRPr="001E281D" w14:paraId="523BB699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B98B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DD116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Проведение  заседаний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B0C8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необходимости.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D1E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4EADD84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FB0B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качества работы ШСМ</w:t>
            </w:r>
          </w:p>
        </w:tc>
      </w:tr>
      <w:tr w:rsidR="00C201A1" w:rsidRPr="001E281D" w14:paraId="1D781CA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8DC2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1C1F2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Обмен </w:t>
            </w:r>
            <w:proofErr w:type="gramStart"/>
            <w:r w:rsidRPr="001E281D">
              <w:rPr>
                <w:rFonts w:eastAsiaTheme="minorHAnsi"/>
                <w:szCs w:val="24"/>
              </w:rPr>
              <w:t>опытом  с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педагогами по вопросам проведения ВП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A203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При  обращении</w:t>
            </w:r>
            <w:proofErr w:type="gramEnd"/>
          </w:p>
          <w:p w14:paraId="0FB33D9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педагога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BE1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ШСП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3419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Повышение  качества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работы ШСМ</w:t>
            </w:r>
          </w:p>
        </w:tc>
      </w:tr>
      <w:tr w:rsidR="00C201A1" w:rsidRPr="001E281D" w14:paraId="776B0BD2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F90C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DE6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Обучение   членов ШСМ </w:t>
            </w:r>
            <w:proofErr w:type="gramStart"/>
            <w:r w:rsidRPr="001E281D">
              <w:rPr>
                <w:rFonts w:eastAsiaTheme="minorHAnsi"/>
                <w:szCs w:val="24"/>
              </w:rPr>
              <w:t>процедурам  примирительных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программ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B6F7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CB5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14:paraId="4E49DCB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Администрация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462B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квалификации членов ШСМ</w:t>
            </w:r>
          </w:p>
        </w:tc>
      </w:tr>
      <w:tr w:rsidR="00C201A1" w:rsidRPr="001E281D" w14:paraId="3DE864C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16A3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53C6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Участие  в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семинарах  Служб примирения различного уровня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B865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CF37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Администрация</w:t>
            </w:r>
          </w:p>
          <w:p w14:paraId="59A624B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55DAF7D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B76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Обмен опытом</w:t>
            </w:r>
          </w:p>
          <w:p w14:paraId="287F7CE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работы. </w:t>
            </w:r>
          </w:p>
        </w:tc>
      </w:tr>
      <w:tr w:rsidR="00C201A1" w:rsidRPr="001E281D" w14:paraId="53785266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E96C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5FDC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Консультация со специалистами других служб медиации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92F4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При наличии ситуации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84F2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14:paraId="48E23FA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0960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Отработка механизмов передачи информации  </w:t>
            </w:r>
          </w:p>
        </w:tc>
      </w:tr>
      <w:tr w:rsidR="00C201A1" w:rsidRPr="001E281D" w14:paraId="7F9A50E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DF45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4.6.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27210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Распространение буклета о деятельности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E90D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четверть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7C82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6222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Буклет </w:t>
            </w:r>
          </w:p>
        </w:tc>
      </w:tr>
      <w:tr w:rsidR="00C201A1" w:rsidRPr="001E281D" w14:paraId="49802FF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E49A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4.7.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BFA82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Планирование </w:t>
            </w:r>
            <w:proofErr w:type="gramStart"/>
            <w:r w:rsidRPr="001E281D">
              <w:rPr>
                <w:rFonts w:eastAsiaTheme="minorHAnsi"/>
                <w:szCs w:val="24"/>
              </w:rPr>
              <w:t>работы  ШСМ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на следующий учебный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6369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Июнь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8E1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F659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Проект </w:t>
            </w:r>
          </w:p>
          <w:p w14:paraId="0D4920E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Плана ШСМ</w:t>
            </w:r>
          </w:p>
        </w:tc>
      </w:tr>
      <w:tr w:rsidR="00C201A1" w:rsidRPr="001E281D" w14:paraId="438708E1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CB56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5.Реализация восстановительных программ</w:t>
            </w:r>
          </w:p>
        </w:tc>
      </w:tr>
      <w:tr w:rsidR="00C201A1" w:rsidRPr="001E281D" w14:paraId="1BB7E1DF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C73E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67E45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Работа с обращениями, сбор заявок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6D66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По мере </w:t>
            </w:r>
          </w:p>
          <w:p w14:paraId="279B6C1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</w:rPr>
            </w:pPr>
            <w:r w:rsidRPr="001E281D">
              <w:rPr>
                <w:rFonts w:eastAsiaTheme="minorHAnsi"/>
                <w:sz w:val="22"/>
              </w:rPr>
              <w:t>поступления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E2C7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394D562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E1BF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Информированность</w:t>
            </w:r>
          </w:p>
          <w:p w14:paraId="57B37C64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</w:t>
            </w:r>
          </w:p>
        </w:tc>
      </w:tr>
      <w:tr w:rsidR="00C201A1" w:rsidRPr="001E281D" w14:paraId="31B3239D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DDC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A3813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proofErr w:type="gramStart"/>
            <w:r w:rsidRPr="001E281D">
              <w:rPr>
                <w:rFonts w:eastAsiaTheme="minorHAnsi"/>
                <w:szCs w:val="24"/>
              </w:rPr>
              <w:t>Консультирование  законных</w:t>
            </w:r>
            <w:proofErr w:type="gramEnd"/>
            <w:r w:rsidRPr="001E281D">
              <w:rPr>
                <w:rFonts w:eastAsiaTheme="minorHAnsi"/>
                <w:szCs w:val="24"/>
              </w:rPr>
              <w:t xml:space="preserve"> представителей, учащихся, специалистов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FDB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2C33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0197491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B5E0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Подготовка и выдача рекомендаций, получение согласия </w:t>
            </w:r>
            <w:r w:rsidRPr="001E281D">
              <w:rPr>
                <w:rFonts w:eastAsiaTheme="minorHAnsi"/>
                <w:szCs w:val="24"/>
              </w:rPr>
              <w:lastRenderedPageBreak/>
              <w:t xml:space="preserve">родителей на </w:t>
            </w:r>
            <w:proofErr w:type="gramStart"/>
            <w:r w:rsidRPr="001E281D">
              <w:rPr>
                <w:rFonts w:eastAsiaTheme="minorHAnsi"/>
                <w:szCs w:val="24"/>
              </w:rPr>
              <w:t>проведение  ВП</w:t>
            </w:r>
            <w:proofErr w:type="gramEnd"/>
          </w:p>
        </w:tc>
      </w:tr>
      <w:tr w:rsidR="00C201A1" w:rsidRPr="001E281D" w14:paraId="46B538BE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A00A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lastRenderedPageBreak/>
              <w:t>5.3.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91613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Обсуждение проведенных примирительных программ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A6A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2C2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063BC0D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0D41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Проведение мониторинга</w:t>
            </w:r>
          </w:p>
        </w:tc>
      </w:tr>
      <w:tr w:rsidR="00C201A1" w:rsidRPr="001E281D" w14:paraId="6F64D99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EA85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F65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Контроль за выполнением договора по ВП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6CD1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Период действия договора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7930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01D9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Соблюдение условий договора </w:t>
            </w:r>
          </w:p>
          <w:p w14:paraId="6A4B8CC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C201A1" w:rsidRPr="001E281D" w14:paraId="0627588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BE57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E28CB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Анализ документов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E08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047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68055BF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6B2D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Информированность</w:t>
            </w:r>
          </w:p>
        </w:tc>
      </w:tr>
      <w:tr w:rsidR="00C201A1" w:rsidRPr="001E281D" w14:paraId="5557E2F8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B903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6.Мониторинг реализации восстановительных программ</w:t>
            </w:r>
          </w:p>
        </w:tc>
      </w:tr>
      <w:tr w:rsidR="00C201A1" w:rsidRPr="001E281D" w14:paraId="037C8F51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B3A4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6.1.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6BA9C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Мониторинг работы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DB3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2F5F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42F3C92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963C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Своевременное     предоставление </w:t>
            </w:r>
          </w:p>
          <w:p w14:paraId="54F62F2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отчетности </w:t>
            </w:r>
          </w:p>
        </w:tc>
      </w:tr>
      <w:tr w:rsidR="00C201A1" w:rsidRPr="001E281D" w14:paraId="513C80C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2D23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6.2.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7863D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Ведение регистрационного журнала для дальнейшего мониторинга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881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В течение года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36B9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7B84773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F86A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Анализ деятельности службы</w:t>
            </w:r>
          </w:p>
        </w:tc>
      </w:tr>
    </w:tbl>
    <w:p w14:paraId="1924B479" w14:textId="77777777" w:rsidR="002D178E" w:rsidRDefault="002D178E" w:rsidP="002D178E">
      <w:pPr>
        <w:spacing w:after="0"/>
        <w:jc w:val="both"/>
        <w:rPr>
          <w:sz w:val="28"/>
          <w:szCs w:val="28"/>
        </w:rPr>
      </w:pPr>
    </w:p>
    <w:p w14:paraId="302C548F" w14:textId="77777777" w:rsidR="002D178E" w:rsidRDefault="002D178E" w:rsidP="002D178E">
      <w:pPr>
        <w:spacing w:after="0"/>
        <w:ind w:firstLine="709"/>
        <w:jc w:val="right"/>
        <w:rPr>
          <w:sz w:val="28"/>
          <w:szCs w:val="28"/>
        </w:rPr>
      </w:pPr>
    </w:p>
    <w:p w14:paraId="2FB4BA2E" w14:textId="77777777" w:rsidR="002D178E" w:rsidRDefault="002D178E" w:rsidP="002D178E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 xml:space="preserve">ШСМ:   </w:t>
      </w:r>
      <w:proofErr w:type="gramEnd"/>
      <w:r>
        <w:rPr>
          <w:sz w:val="28"/>
          <w:szCs w:val="28"/>
        </w:rPr>
        <w:t xml:space="preserve">                     </w:t>
      </w:r>
      <w:proofErr w:type="spellStart"/>
      <w:r w:rsidR="001E281D">
        <w:rPr>
          <w:sz w:val="28"/>
          <w:szCs w:val="28"/>
        </w:rPr>
        <w:t>А.С.Соломаха</w:t>
      </w:r>
      <w:proofErr w:type="spellEnd"/>
    </w:p>
    <w:p w14:paraId="43575472" w14:textId="77777777" w:rsidR="002D178E" w:rsidRDefault="002D178E" w:rsidP="002D178E"/>
    <w:p w14:paraId="084F7C2C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</w:p>
    <w:p w14:paraId="6C5B66E5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</w:p>
    <w:p w14:paraId="098740E7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</w:p>
    <w:p w14:paraId="24D18C00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F4AAAD" w14:textId="77777777" w:rsidR="002D178E" w:rsidRDefault="002D178E" w:rsidP="002D178E">
      <w:pPr>
        <w:spacing w:after="0" w:line="240" w:lineRule="auto"/>
        <w:jc w:val="right"/>
        <w:rPr>
          <w:b/>
          <w:sz w:val="28"/>
          <w:szCs w:val="28"/>
        </w:rPr>
      </w:pPr>
    </w:p>
    <w:p w14:paraId="66447E0B" w14:textId="77777777" w:rsidR="002D178E" w:rsidRDefault="002D178E" w:rsidP="002D178E">
      <w:pPr>
        <w:rPr>
          <w:szCs w:val="24"/>
        </w:rPr>
      </w:pPr>
    </w:p>
    <w:p w14:paraId="6CA46BF9" w14:textId="77777777" w:rsidR="002D178E" w:rsidRDefault="002D178E" w:rsidP="002D178E"/>
    <w:sectPr w:rsidR="002D178E" w:rsidSect="00C201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588B" w14:textId="77777777" w:rsidR="005D1DB0" w:rsidRDefault="005D1DB0" w:rsidP="00712EDA">
      <w:pPr>
        <w:spacing w:after="0" w:line="240" w:lineRule="auto"/>
      </w:pPr>
      <w:r>
        <w:separator/>
      </w:r>
    </w:p>
  </w:endnote>
  <w:endnote w:type="continuationSeparator" w:id="0">
    <w:p w14:paraId="026E39DE" w14:textId="77777777" w:rsidR="005D1DB0" w:rsidRDefault="005D1DB0" w:rsidP="0071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6148" w14:textId="77777777" w:rsidR="005D1DB0" w:rsidRDefault="005D1DB0" w:rsidP="00712EDA">
      <w:pPr>
        <w:spacing w:after="0" w:line="240" w:lineRule="auto"/>
      </w:pPr>
      <w:r>
        <w:separator/>
      </w:r>
    </w:p>
  </w:footnote>
  <w:footnote w:type="continuationSeparator" w:id="0">
    <w:p w14:paraId="06303CBF" w14:textId="77777777" w:rsidR="005D1DB0" w:rsidRDefault="005D1DB0" w:rsidP="00712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78E"/>
    <w:rsid w:val="00026146"/>
    <w:rsid w:val="001B590C"/>
    <w:rsid w:val="001E281D"/>
    <w:rsid w:val="001F3034"/>
    <w:rsid w:val="00244394"/>
    <w:rsid w:val="002B312B"/>
    <w:rsid w:val="002D178E"/>
    <w:rsid w:val="00333295"/>
    <w:rsid w:val="0046187E"/>
    <w:rsid w:val="005D1DB0"/>
    <w:rsid w:val="00614CB9"/>
    <w:rsid w:val="00666C4A"/>
    <w:rsid w:val="006E3D22"/>
    <w:rsid w:val="0071054C"/>
    <w:rsid w:val="00712EDA"/>
    <w:rsid w:val="009B14D8"/>
    <w:rsid w:val="00AC1707"/>
    <w:rsid w:val="00C201A1"/>
    <w:rsid w:val="00C74E1A"/>
    <w:rsid w:val="00CB74B9"/>
    <w:rsid w:val="00CE5DCD"/>
    <w:rsid w:val="00E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ED10"/>
  <w15:docId w15:val="{9682DE1D-71DD-4D73-80CD-3499D26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8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6C4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D1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D178E"/>
    <w:pPr>
      <w:widowControl w:val="0"/>
      <w:shd w:val="clear" w:color="auto" w:fill="FFFFFF"/>
      <w:spacing w:after="0" w:line="254" w:lineRule="exact"/>
      <w:ind w:hanging="360"/>
      <w:jc w:val="both"/>
    </w:pPr>
    <w:rPr>
      <w:rFonts w:eastAsia="Times New Roman"/>
      <w:sz w:val="22"/>
    </w:rPr>
  </w:style>
  <w:style w:type="character" w:customStyle="1" w:styleId="a4">
    <w:name w:val="Основной текст + Полужирный"/>
    <w:basedOn w:val="a3"/>
    <w:rsid w:val="002D178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2D1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12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2EDA"/>
    <w:rPr>
      <w:rFonts w:ascii="Times New Roman" w:hAnsi="Times New Roman"/>
      <w:sz w:val="24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12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2EDA"/>
    <w:rPr>
      <w:rFonts w:ascii="Times New Roman" w:hAnsi="Times New Roman"/>
      <w:sz w:val="24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712E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b">
    <w:name w:val="Emphasis"/>
    <w:basedOn w:val="a0"/>
    <w:uiPriority w:val="20"/>
    <w:qFormat/>
    <w:rsid w:val="00712E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66C4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Strong"/>
    <w:basedOn w:val="a0"/>
    <w:uiPriority w:val="22"/>
    <w:qFormat/>
    <w:rsid w:val="00666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2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2022-07-04T05:21:00Z</cp:lastPrinted>
  <dcterms:created xsi:type="dcterms:W3CDTF">2021-02-03T14:13:00Z</dcterms:created>
  <dcterms:modified xsi:type="dcterms:W3CDTF">2022-07-04T06:37:00Z</dcterms:modified>
</cp:coreProperties>
</file>