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9B" w:rsidRPr="00B8479B" w:rsidRDefault="00B8479B" w:rsidP="00B8479B">
      <w:pPr>
        <w:spacing w:after="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B8479B">
        <w:rPr>
          <w:b/>
          <w:color w:val="FF0000"/>
          <w:sz w:val="44"/>
          <w:szCs w:val="44"/>
          <w:u w:val="single"/>
        </w:rPr>
        <w:t>Организатор питания</w:t>
      </w:r>
      <w:r w:rsidRPr="00B8479B">
        <w:rPr>
          <w:b/>
          <w:color w:val="FF0000"/>
          <w:sz w:val="44"/>
          <w:szCs w:val="44"/>
        </w:rPr>
        <w:t xml:space="preserve">: </w:t>
      </w:r>
      <w:r w:rsidRPr="00B8479B">
        <w:rPr>
          <w:rFonts w:ascii="Times New Roman" w:hAnsi="Times New Roman"/>
          <w:b/>
          <w:color w:val="FF0000"/>
          <w:sz w:val="44"/>
          <w:szCs w:val="44"/>
        </w:rPr>
        <w:t>Государственное бюджетное общеобразовательное учреждение Свердловской области «Верхнесинячихинская  школа-интернат, реализующая адаптированные основные  общеобразовательные программы»</w:t>
      </w:r>
    </w:p>
    <w:p w:rsidR="00235D75" w:rsidRDefault="00235D75"/>
    <w:sectPr w:rsidR="00235D75" w:rsidSect="0023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9B"/>
    <w:rsid w:val="00235D75"/>
    <w:rsid w:val="00325506"/>
    <w:rsid w:val="00B8479B"/>
    <w:rsid w:val="00CC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2021-04-12T11:27:00Z</dcterms:created>
  <dcterms:modified xsi:type="dcterms:W3CDTF">2021-04-12T11:28:00Z</dcterms:modified>
</cp:coreProperties>
</file>