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63" w:rsidRDefault="004B2563" w:rsidP="004B2563">
      <w:pPr>
        <w:jc w:val="center"/>
        <w:rPr>
          <w:color w:val="800080"/>
          <w:sz w:val="32"/>
          <w:szCs w:val="32"/>
        </w:rPr>
      </w:pPr>
      <w:r w:rsidRPr="00853659">
        <w:rPr>
          <w:b/>
          <w:color w:val="800080"/>
          <w:sz w:val="32"/>
          <w:szCs w:val="32"/>
        </w:rPr>
        <w:t>Аутсайдер</w:t>
      </w:r>
      <w:r w:rsidRPr="00853659">
        <w:rPr>
          <w:color w:val="800080"/>
          <w:sz w:val="32"/>
          <w:szCs w:val="32"/>
        </w:rPr>
        <w:t xml:space="preserve"> </w:t>
      </w:r>
    </w:p>
    <w:p w:rsidR="004B2563" w:rsidRPr="00853659" w:rsidRDefault="004B2563" w:rsidP="004B2563">
      <w:pPr>
        <w:jc w:val="center"/>
        <w:rPr>
          <w:color w:val="800080"/>
          <w:sz w:val="32"/>
          <w:szCs w:val="32"/>
        </w:rPr>
      </w:pPr>
      <w:r w:rsidRPr="00853659">
        <w:rPr>
          <w:color w:val="800080"/>
          <w:sz w:val="32"/>
          <w:szCs w:val="32"/>
        </w:rPr>
        <w:t xml:space="preserve">(жертва </w:t>
      </w:r>
      <w:proofErr w:type="spellStart"/>
      <w:r w:rsidRPr="00853659">
        <w:rPr>
          <w:color w:val="800080"/>
          <w:sz w:val="32"/>
          <w:szCs w:val="32"/>
        </w:rPr>
        <w:t>буллинга</w:t>
      </w:r>
      <w:proofErr w:type="spellEnd"/>
      <w:r w:rsidRPr="00853659">
        <w:rPr>
          <w:color w:val="800080"/>
          <w:sz w:val="32"/>
          <w:szCs w:val="32"/>
        </w:rPr>
        <w:t>):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>
        <w:br/>
        <w:t>*</w:t>
      </w:r>
      <w:r w:rsidRPr="005B6372">
        <w:rPr>
          <w:sz w:val="28"/>
          <w:szCs w:val="28"/>
        </w:rPr>
        <w:t xml:space="preserve">его школьные принадлежности (учебники, тетради, личные вещи) часто бывают разбросаны по классу, или спрятаны; 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*на уроках ведёт себя скрытно, боязливо, когда отвечает, в классе начинают распространяться шум, помехи, комментарии; 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>*во время перемены, в столовой, держится в стороне от других школьников, скрывается, убегает от сверстников и старших школьников, старается находиться недалеко от учителей, взрослых;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*его оскорбляют, дразнят, дают обидные прозвища, на агрессивные действия со стороны </w:t>
      </w:r>
      <w:r w:rsidRPr="005B6372">
        <w:rPr>
          <w:sz w:val="28"/>
          <w:szCs w:val="28"/>
        </w:rPr>
        <w:br/>
        <w:t xml:space="preserve">других детей он реагирует глупой улыбкой, старается отшутиться, убежать, плачет; 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t xml:space="preserve">как правило, потенциальными жертвами агрессии являются физически слабые, неспортивные </w:t>
      </w:r>
      <w:r w:rsidRPr="005B6372">
        <w:rPr>
          <w:sz w:val="28"/>
          <w:szCs w:val="28"/>
        </w:rPr>
        <w:lastRenderedPageBreak/>
        <w:t xml:space="preserve">юноши, девочки, которые одеваются беднее своих сверстниц; 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*хорошо ладит с учителями и плохо со сверстниками; 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*опаздывает к началу занятий или поздно покидает школу; 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*во время групповых игр, занятий, его игнорируют или выбирают последним. </w:t>
      </w:r>
    </w:p>
    <w:p w:rsidR="004B2563" w:rsidRDefault="004B2563" w:rsidP="004B2563">
      <w:pPr>
        <w:jc w:val="center"/>
        <w:rPr>
          <w:b/>
          <w:color w:val="800080"/>
          <w:sz w:val="32"/>
          <w:szCs w:val="32"/>
        </w:rPr>
      </w:pPr>
      <w:r w:rsidRPr="005B6372">
        <w:rPr>
          <w:sz w:val="28"/>
          <w:szCs w:val="28"/>
        </w:rPr>
        <w:br/>
      </w:r>
      <w:r w:rsidRPr="00853659">
        <w:rPr>
          <w:b/>
          <w:color w:val="800080"/>
          <w:sz w:val="32"/>
          <w:szCs w:val="32"/>
        </w:rPr>
        <w:t>Агрессор</w:t>
      </w:r>
    </w:p>
    <w:p w:rsidR="004B2563" w:rsidRPr="00853659" w:rsidRDefault="004B2563" w:rsidP="004B2563">
      <w:pPr>
        <w:jc w:val="center"/>
        <w:rPr>
          <w:color w:val="800080"/>
          <w:sz w:val="32"/>
          <w:szCs w:val="32"/>
        </w:rPr>
      </w:pPr>
      <w:r w:rsidRPr="00853659">
        <w:rPr>
          <w:color w:val="800080"/>
          <w:sz w:val="32"/>
          <w:szCs w:val="32"/>
        </w:rPr>
        <w:t xml:space="preserve"> (</w:t>
      </w:r>
      <w:proofErr w:type="spellStart"/>
      <w:r w:rsidRPr="00853659">
        <w:rPr>
          <w:color w:val="800080"/>
          <w:sz w:val="32"/>
          <w:szCs w:val="32"/>
        </w:rPr>
        <w:t>булли</w:t>
      </w:r>
      <w:proofErr w:type="spellEnd"/>
      <w:r w:rsidRPr="00853659">
        <w:rPr>
          <w:color w:val="800080"/>
          <w:sz w:val="32"/>
          <w:szCs w:val="32"/>
        </w:rPr>
        <w:t>):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>*на уроке постоянно привлекает к себе внимание, вступает в пререкания при получении отрицательной отметки, вспыльчив и груб;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*манипулирует кругом друзей и знакомых, многие дети его боятся или заискивают перед ним; </w:t>
      </w:r>
      <w:r w:rsidRPr="005B6372">
        <w:rPr>
          <w:sz w:val="28"/>
          <w:szCs w:val="28"/>
        </w:rPr>
        <w:br/>
      </w:r>
      <w:r w:rsidRPr="005B6372">
        <w:rPr>
          <w:sz w:val="28"/>
          <w:szCs w:val="28"/>
        </w:rPr>
        <w:br/>
        <w:t xml:space="preserve">*может лгать или жульничать, чтобы избежать ответственности за свои действия; 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lastRenderedPageBreak/>
        <w:br/>
        <w:t xml:space="preserve">*на его поведение поступают </w:t>
      </w:r>
      <w:proofErr w:type="gramStart"/>
      <w:r w:rsidRPr="005B6372">
        <w:rPr>
          <w:sz w:val="28"/>
          <w:szCs w:val="28"/>
        </w:rPr>
        <w:t>жалобы</w:t>
      </w:r>
      <w:proofErr w:type="gramEnd"/>
      <w:r w:rsidRPr="005B6372">
        <w:rPr>
          <w:sz w:val="28"/>
          <w:szCs w:val="28"/>
        </w:rPr>
        <w:t xml:space="preserve"> как от детей, так и взрослых; 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*не может обуздать свой нрав, так, как это умеют делать его ровесники; 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 xml:space="preserve">*прогуливает школу, часто бывает в компании сверстников из других школ, районов; 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>*входит в состав небольшой группы, терроризирующей класс или школу;</w:t>
      </w:r>
    </w:p>
    <w:p w:rsidR="004B2563" w:rsidRPr="005B6372" w:rsidRDefault="004B2563" w:rsidP="004B2563">
      <w:pPr>
        <w:jc w:val="both"/>
        <w:rPr>
          <w:sz w:val="28"/>
          <w:szCs w:val="28"/>
        </w:rPr>
      </w:pPr>
      <w:r w:rsidRPr="005B6372">
        <w:rPr>
          <w:sz w:val="28"/>
          <w:szCs w:val="28"/>
        </w:rPr>
        <w:br/>
        <w:t>*спекулирует на непонимании, враждебном социуме, избегает общественно полезной деятельности, поскольку это может быть истолковано как признак слабости</w:t>
      </w:r>
    </w:p>
    <w:p w:rsidR="004B2563" w:rsidRDefault="004B2563" w:rsidP="004B2563">
      <w:pPr>
        <w:spacing w:before="100" w:beforeAutospacing="1" w:after="100" w:afterAutospacing="1"/>
        <w:jc w:val="center"/>
        <w:rPr>
          <w:b/>
          <w:bCs/>
          <w:i/>
          <w:iCs/>
          <w:color w:val="339966"/>
          <w:sz w:val="32"/>
          <w:szCs w:val="32"/>
        </w:rPr>
      </w:pPr>
    </w:p>
    <w:p w:rsidR="004B2563" w:rsidRDefault="004B2563" w:rsidP="004B2563">
      <w:pPr>
        <w:spacing w:before="100" w:beforeAutospacing="1" w:after="100" w:afterAutospacing="1"/>
        <w:jc w:val="center"/>
        <w:rPr>
          <w:b/>
          <w:bCs/>
          <w:i/>
          <w:iCs/>
          <w:color w:val="339966"/>
          <w:sz w:val="32"/>
          <w:szCs w:val="32"/>
        </w:rPr>
      </w:pPr>
    </w:p>
    <w:p w:rsidR="004B2563" w:rsidRDefault="004B2563" w:rsidP="004B2563">
      <w:pPr>
        <w:spacing w:before="100" w:beforeAutospacing="1" w:after="100" w:afterAutospacing="1"/>
        <w:jc w:val="center"/>
        <w:rPr>
          <w:b/>
          <w:bCs/>
          <w:i/>
          <w:iCs/>
          <w:color w:val="339966"/>
          <w:sz w:val="32"/>
          <w:szCs w:val="32"/>
        </w:rPr>
      </w:pPr>
    </w:p>
    <w:p w:rsidR="004B2563" w:rsidRPr="00853659" w:rsidRDefault="004B2563" w:rsidP="004B2563">
      <w:pPr>
        <w:spacing w:before="100" w:beforeAutospacing="1" w:after="100" w:afterAutospacing="1"/>
        <w:jc w:val="center"/>
        <w:rPr>
          <w:color w:val="339966"/>
          <w:sz w:val="28"/>
          <w:szCs w:val="28"/>
        </w:rPr>
      </w:pPr>
      <w:r w:rsidRPr="00853659">
        <w:rPr>
          <w:b/>
          <w:bCs/>
          <w:i/>
          <w:iCs/>
          <w:color w:val="339966"/>
          <w:sz w:val="32"/>
          <w:szCs w:val="32"/>
        </w:rPr>
        <w:lastRenderedPageBreak/>
        <w:t xml:space="preserve">Над чем следует </w:t>
      </w:r>
      <w:r w:rsidRPr="00853659">
        <w:rPr>
          <w:b/>
          <w:bCs/>
          <w:i/>
          <w:iCs/>
          <w:color w:val="339966"/>
          <w:sz w:val="28"/>
          <w:szCs w:val="28"/>
        </w:rPr>
        <w:t>задуматься педагогу.</w:t>
      </w:r>
    </w:p>
    <w:p w:rsidR="004B2563" w:rsidRDefault="004B2563" w:rsidP="004B256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574620">
        <w:rPr>
          <w:b/>
          <w:i/>
          <w:iCs/>
          <w:color w:val="FF0000"/>
          <w:sz w:val="28"/>
          <w:szCs w:val="28"/>
        </w:rPr>
        <w:t>"Ребёнок не должен оставаться жертвой обстоятельств".</w:t>
      </w:r>
      <w:r w:rsidRPr="00853659">
        <w:rPr>
          <w:sz w:val="28"/>
          <w:szCs w:val="28"/>
        </w:rPr>
        <w:t xml:space="preserve"> Учитель способен оценить реальную позицию каждого ребёнка в школьном коллективе. Отвергаемые дети нуждаются в поддерживающей позиции педагога, он может выступать в роли адвоката или "буфера", чтобы помочь ребёнку отодвинуть отрицательный напор, направленный на него со стороны других сверстников, расчистить площадку для налаживания отношений. </w:t>
      </w:r>
    </w:p>
    <w:p w:rsidR="004B2563" w:rsidRDefault="004B2563" w:rsidP="004B2563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4B2563" w:rsidRDefault="004B2563" w:rsidP="004B2563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574620">
        <w:rPr>
          <w:b/>
          <w:i/>
          <w:iCs/>
          <w:color w:val="FF0000"/>
          <w:sz w:val="28"/>
          <w:szCs w:val="28"/>
        </w:rPr>
        <w:t xml:space="preserve">"Любое </w:t>
      </w:r>
      <w:proofErr w:type="spellStart"/>
      <w:r w:rsidRPr="00574620">
        <w:rPr>
          <w:b/>
          <w:i/>
          <w:iCs/>
          <w:color w:val="FF0000"/>
          <w:sz w:val="28"/>
          <w:szCs w:val="28"/>
        </w:rPr>
        <w:t>противопос-тавление</w:t>
      </w:r>
      <w:proofErr w:type="spellEnd"/>
      <w:r w:rsidRPr="00574620">
        <w:rPr>
          <w:b/>
          <w:i/>
          <w:iCs/>
          <w:color w:val="FF0000"/>
          <w:sz w:val="28"/>
          <w:szCs w:val="28"/>
        </w:rPr>
        <w:t xml:space="preserve"> ребёнка коллективу губительно для его репутации."</w:t>
      </w:r>
      <w:r w:rsidRPr="00853659">
        <w:rPr>
          <w:sz w:val="28"/>
          <w:szCs w:val="28"/>
        </w:rPr>
        <w:t xml:space="preserve"> Использование на уроках таких приёмов для налаживани</w:t>
      </w:r>
      <w:r>
        <w:rPr>
          <w:sz w:val="28"/>
          <w:szCs w:val="28"/>
        </w:rPr>
        <w:t>я</w:t>
      </w:r>
      <w:r w:rsidRPr="00853659">
        <w:rPr>
          <w:sz w:val="28"/>
          <w:szCs w:val="28"/>
        </w:rPr>
        <w:t xml:space="preserve"> дисциплины, когда из – за одного или двоих учеников учащиеся вынуждены писать проверочную работу (или весь класс лишается любимого </w:t>
      </w:r>
      <w:proofErr w:type="gramStart"/>
      <w:r w:rsidRPr="00853659">
        <w:rPr>
          <w:sz w:val="28"/>
          <w:szCs w:val="28"/>
        </w:rPr>
        <w:t>урока</w:t>
      </w:r>
      <w:proofErr w:type="gramEnd"/>
      <w:r w:rsidRPr="00853659">
        <w:rPr>
          <w:sz w:val="28"/>
          <w:szCs w:val="28"/>
        </w:rPr>
        <w:t xml:space="preserve"> и он заменяется </w:t>
      </w:r>
      <w:r w:rsidRPr="00853659">
        <w:rPr>
          <w:sz w:val="28"/>
          <w:szCs w:val="28"/>
        </w:rPr>
        <w:lastRenderedPageBreak/>
        <w:t xml:space="preserve">более важным, отменяется какое – либо запланированное мероприятие), даёт повод ученикам негативно относится к отдельным одноклассникам. Вносится так же элемент публичности: </w:t>
      </w:r>
      <w:proofErr w:type="gramStart"/>
      <w:r w:rsidRPr="00853659">
        <w:rPr>
          <w:sz w:val="28"/>
          <w:szCs w:val="28"/>
        </w:rPr>
        <w:t>«Скажите спасибо Пет</w:t>
      </w:r>
      <w:r>
        <w:rPr>
          <w:sz w:val="28"/>
          <w:szCs w:val="28"/>
        </w:rPr>
        <w:t>е</w:t>
      </w:r>
      <w:r w:rsidRPr="008536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853659">
        <w:rPr>
          <w:sz w:val="28"/>
          <w:szCs w:val="28"/>
        </w:rPr>
        <w:t>из – за его выходок вы все будете наказаны» и т. п.</w:t>
      </w:r>
      <w:proofErr w:type="gramEnd"/>
    </w:p>
    <w:p w:rsidR="004B2563" w:rsidRDefault="004B2563" w:rsidP="004B2563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4B2563" w:rsidRPr="00853659" w:rsidRDefault="004B2563" w:rsidP="004B256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574620">
        <w:rPr>
          <w:b/>
          <w:i/>
          <w:iCs/>
          <w:color w:val="FF0000"/>
          <w:sz w:val="28"/>
          <w:szCs w:val="28"/>
        </w:rPr>
        <w:t xml:space="preserve">«Постоянное сравнение результатов учёбы одноклассников друг с другом к </w:t>
      </w:r>
      <w:proofErr w:type="gramStart"/>
      <w:r w:rsidRPr="00574620">
        <w:rPr>
          <w:b/>
          <w:i/>
          <w:iCs/>
          <w:color w:val="FF0000"/>
          <w:sz w:val="28"/>
          <w:szCs w:val="28"/>
        </w:rPr>
        <w:t>хорошему</w:t>
      </w:r>
      <w:proofErr w:type="gramEnd"/>
      <w:r w:rsidRPr="00574620">
        <w:rPr>
          <w:b/>
          <w:i/>
          <w:iCs/>
          <w:color w:val="FF0000"/>
          <w:sz w:val="28"/>
          <w:szCs w:val="28"/>
        </w:rPr>
        <w:t xml:space="preserve"> не приведёт.»</w:t>
      </w:r>
      <w:r w:rsidRPr="00853659">
        <w:rPr>
          <w:sz w:val="28"/>
          <w:szCs w:val="28"/>
        </w:rPr>
        <w:t xml:space="preserve"> Необходимо реже использовать сравнение результатов обучения детей друг с другом. Ведь всегда кто-то будет в более выигрышной позиции, а кто-то всегда в негативе. Отмечая реальные (пусть даже небольшие) успехи детей с проблемами в обучении, сравнивая достижения каждого только с его прежними достижениями, уменьшит риск влияния учителя на появления непопулярных детей. </w:t>
      </w:r>
    </w:p>
    <w:p w:rsidR="004B2563" w:rsidRDefault="004B2563" w:rsidP="004B2563">
      <w:pPr>
        <w:jc w:val="center"/>
        <w:rPr>
          <w:b/>
          <w:i/>
          <w:color w:val="0000FF"/>
          <w:sz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jc w:val="center"/>
        <w:rPr>
          <w:color w:val="0000FF"/>
          <w:sz w:val="22"/>
          <w:szCs w:val="32"/>
        </w:rPr>
      </w:pPr>
      <w:r>
        <w:rPr>
          <w:noProof/>
          <w:color w:val="0000FF"/>
          <w:sz w:val="22"/>
          <w:szCs w:val="32"/>
        </w:rPr>
        <w:lastRenderedPageBreak/>
        <w:drawing>
          <wp:inline distT="0" distB="0" distL="0" distR="0" wp14:anchorId="71BB4345" wp14:editId="3810A461">
            <wp:extent cx="250190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563" w:rsidRDefault="004B2563" w:rsidP="004B2563">
      <w:pPr>
        <w:rPr>
          <w:color w:val="0000FF"/>
          <w:sz w:val="22"/>
          <w:szCs w:val="32"/>
        </w:rPr>
      </w:pPr>
      <w:r>
        <w:rPr>
          <w:i/>
          <w:iCs/>
          <w:noProof/>
          <w:color w:val="000000"/>
          <w:sz w:val="30"/>
          <w:szCs w:val="3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10.5pt;margin-top:8.55pt;width:174pt;height:192pt;z-index:-251657216" adj="6924" fillcolor="#60c" strokecolor="#c9f">
            <v:fill color2="#c0c" focus="100%" type="gradient"/>
            <v:shadow on="t" color="#99f" opacity="52429f" offset="3pt,3pt"/>
            <v:textpath style="font-family:&quot;Arial Unicode MS&quot;;font-weight:bold;v-text-kern:t" trim="t" fitpath="t" string="Школьный &#10;буллинг"/>
          </v:shape>
        </w:pict>
      </w: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22"/>
          <w:szCs w:val="32"/>
        </w:rPr>
      </w:pPr>
    </w:p>
    <w:p w:rsidR="004B2563" w:rsidRPr="00FF4C71" w:rsidRDefault="004B2563" w:rsidP="004B2563">
      <w:pPr>
        <w:rPr>
          <w:color w:val="0000FF"/>
          <w:sz w:val="22"/>
          <w:szCs w:val="32"/>
        </w:rPr>
      </w:pPr>
    </w:p>
    <w:p w:rsidR="004B2563" w:rsidRDefault="004B2563" w:rsidP="004B2563">
      <w:pPr>
        <w:rPr>
          <w:color w:val="0000FF"/>
          <w:sz w:val="32"/>
          <w:szCs w:val="32"/>
        </w:rPr>
      </w:pPr>
    </w:p>
    <w:p w:rsidR="004B2563" w:rsidRDefault="004B2563" w:rsidP="004B2563">
      <w:pPr>
        <w:rPr>
          <w:color w:val="0000FF"/>
          <w:sz w:val="32"/>
          <w:szCs w:val="32"/>
        </w:rPr>
      </w:pPr>
    </w:p>
    <w:p w:rsidR="004B2563" w:rsidRPr="004B2563" w:rsidRDefault="004B2563" w:rsidP="004B2563">
      <w:pPr>
        <w:jc w:val="center"/>
        <w:rPr>
          <w:b/>
          <w:sz w:val="32"/>
        </w:rPr>
      </w:pPr>
      <w:r w:rsidRPr="004B2563">
        <w:rPr>
          <w:b/>
          <w:sz w:val="32"/>
        </w:rPr>
        <w:t xml:space="preserve">Памятка для учителей </w:t>
      </w:r>
    </w:p>
    <w:p w:rsidR="004B2563" w:rsidRDefault="004B2563" w:rsidP="004B2563"/>
    <w:p w:rsidR="00421446" w:rsidRDefault="00421446"/>
    <w:p w:rsidR="004B2563" w:rsidRDefault="004B2563"/>
    <w:p w:rsidR="004B2563" w:rsidRDefault="004B2563"/>
    <w:p w:rsidR="004B2563" w:rsidRDefault="004B2563"/>
    <w:p w:rsidR="004B2563" w:rsidRDefault="004B2563"/>
    <w:p w:rsidR="004B2563" w:rsidRDefault="004B2563">
      <w:bookmarkStart w:id="0" w:name="_GoBack"/>
      <w:bookmarkEnd w:id="0"/>
    </w:p>
    <w:sectPr w:rsidR="004B2563" w:rsidSect="004B2563">
      <w:pgSz w:w="16838" w:h="11906" w:orient="landscape"/>
      <w:pgMar w:top="1134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53DE9"/>
    <w:multiLevelType w:val="multilevel"/>
    <w:tmpl w:val="B54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2F"/>
    <w:rsid w:val="00421446"/>
    <w:rsid w:val="004B2563"/>
    <w:rsid w:val="009A7161"/>
    <w:rsid w:val="00F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5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5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5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5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>Microsoft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2021-02-04T04:14:00Z</dcterms:created>
  <dcterms:modified xsi:type="dcterms:W3CDTF">2021-02-04T04:15:00Z</dcterms:modified>
</cp:coreProperties>
</file>